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B" w:rsidRDefault="00345D3B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 w:rsidRPr="001B00F7">
        <w:rPr>
          <w:b/>
          <w:bCs/>
          <w:sz w:val="32"/>
          <w:szCs w:val="32"/>
        </w:rPr>
        <w:t>Вспоминая</w:t>
      </w:r>
      <w:r>
        <w:rPr>
          <w:b/>
          <w:bCs/>
          <w:sz w:val="32"/>
          <w:szCs w:val="32"/>
        </w:rPr>
        <w:t xml:space="preserve"> </w:t>
      </w:r>
      <w:r w:rsidRPr="001B00F7">
        <w:rPr>
          <w:b/>
          <w:bCs/>
          <w:sz w:val="32"/>
          <w:szCs w:val="32"/>
        </w:rPr>
        <w:t xml:space="preserve"> </w:t>
      </w:r>
      <w:r w:rsidRPr="001B00F7">
        <w:rPr>
          <w:b/>
          <w:bCs/>
          <w:sz w:val="32"/>
          <w:szCs w:val="32"/>
          <w:lang w:val="en-US"/>
        </w:rPr>
        <w:t>XV</w:t>
      </w:r>
      <w:r w:rsidRPr="001B00F7">
        <w:rPr>
          <w:b/>
          <w:bCs/>
          <w:sz w:val="32"/>
          <w:szCs w:val="32"/>
        </w:rPr>
        <w:t xml:space="preserve"> конференцию</w:t>
      </w:r>
      <w:r>
        <w:rPr>
          <w:b/>
          <w:bCs/>
          <w:sz w:val="32"/>
          <w:szCs w:val="32"/>
        </w:rPr>
        <w:t>…</w:t>
      </w:r>
    </w:p>
    <w:p w:rsidR="00345D3B" w:rsidRPr="00F205F1" w:rsidRDefault="00345D3B" w:rsidP="00310CBE">
      <w:pPr>
        <w:spacing w:after="0" w:line="360" w:lineRule="auto"/>
        <w:jc w:val="both"/>
        <w:rPr>
          <w:i/>
          <w:iCs/>
        </w:rPr>
      </w:pPr>
      <w:r>
        <w:tab/>
      </w:r>
      <w:r w:rsidRPr="00F205F1">
        <w:rPr>
          <w:i/>
          <w:iCs/>
        </w:rPr>
        <w:t xml:space="preserve">По завершении </w:t>
      </w:r>
      <w:r w:rsidRPr="00F205F1">
        <w:rPr>
          <w:i/>
          <w:iCs/>
          <w:lang w:val="en-US"/>
        </w:rPr>
        <w:t>XV</w:t>
      </w:r>
      <w:r w:rsidRPr="00F205F1">
        <w:rPr>
          <w:i/>
          <w:iCs/>
        </w:rPr>
        <w:t xml:space="preserve"> юбилейной </w:t>
      </w:r>
      <w:r>
        <w:rPr>
          <w:i/>
          <w:iCs/>
        </w:rPr>
        <w:t xml:space="preserve">Всероссийской </w:t>
      </w:r>
      <w:r w:rsidRPr="00F205F1">
        <w:rPr>
          <w:i/>
          <w:iCs/>
        </w:rPr>
        <w:t>научно-практической конференции</w:t>
      </w:r>
      <w:r>
        <w:rPr>
          <w:i/>
          <w:iCs/>
        </w:rPr>
        <w:t>,</w:t>
      </w:r>
      <w:r w:rsidRPr="00F205F1">
        <w:rPr>
          <w:i/>
          <w:iCs/>
        </w:rPr>
        <w:t xml:space="preserve"> по</w:t>
      </w:r>
      <w:r>
        <w:rPr>
          <w:i/>
          <w:iCs/>
        </w:rPr>
        <w:t>свящённой</w:t>
      </w:r>
      <w:r w:rsidRPr="00F205F1">
        <w:rPr>
          <w:i/>
          <w:iCs/>
        </w:rPr>
        <w:t xml:space="preserve"> проблемам развития Образовательной системы «Школа 2100»</w:t>
      </w:r>
      <w:r>
        <w:rPr>
          <w:i/>
          <w:iCs/>
        </w:rPr>
        <w:t>,</w:t>
      </w:r>
      <w:r w:rsidRPr="00F205F1">
        <w:rPr>
          <w:i/>
          <w:iCs/>
        </w:rPr>
        <w:t xml:space="preserve"> мы обратились к организатора</w:t>
      </w:r>
      <w:r>
        <w:rPr>
          <w:i/>
          <w:iCs/>
        </w:rPr>
        <w:t>м с просьбой высказать мнение о</w:t>
      </w:r>
      <w:r w:rsidRPr="00F205F1">
        <w:rPr>
          <w:i/>
          <w:iCs/>
        </w:rPr>
        <w:t xml:space="preserve"> значении</w:t>
      </w:r>
      <w:r>
        <w:rPr>
          <w:i/>
          <w:iCs/>
        </w:rPr>
        <w:t xml:space="preserve"> конференции</w:t>
      </w:r>
      <w:r w:rsidRPr="00F205F1">
        <w:rPr>
          <w:i/>
          <w:iCs/>
        </w:rPr>
        <w:t>, рассказать о своём участи</w:t>
      </w:r>
      <w:r>
        <w:rPr>
          <w:i/>
          <w:iCs/>
        </w:rPr>
        <w:t>и</w:t>
      </w:r>
      <w:r w:rsidRPr="00F205F1">
        <w:rPr>
          <w:i/>
          <w:iCs/>
        </w:rPr>
        <w:t xml:space="preserve"> в ней</w:t>
      </w:r>
      <w:r>
        <w:rPr>
          <w:i/>
          <w:iCs/>
        </w:rPr>
        <w:t xml:space="preserve">, </w:t>
      </w:r>
      <w:r w:rsidRPr="00F205F1">
        <w:rPr>
          <w:i/>
          <w:iCs/>
        </w:rPr>
        <w:t xml:space="preserve"> поделиться впечатлениями.</w:t>
      </w:r>
    </w:p>
    <w:p w:rsidR="00345D3B" w:rsidRDefault="00345D3B" w:rsidP="001B00F7">
      <w:pPr>
        <w:spacing w:after="0" w:line="36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45D3B" w:rsidRPr="009B6E2C" w:rsidRDefault="00345D3B" w:rsidP="001B00F7">
      <w:pPr>
        <w:spacing w:after="0" w:line="360" w:lineRule="auto"/>
        <w:jc w:val="both"/>
        <w:rPr>
          <w:b/>
          <w:bCs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 xml:space="preserve">Александр Александрович Вахрушев </w:t>
      </w:r>
      <w:r w:rsidRPr="00D63D20">
        <w:rPr>
          <w:rFonts w:ascii="Calibri" w:hAnsi="Calibri" w:cs="Calibri"/>
          <w:b/>
          <w:bCs/>
          <w:u w:val="single"/>
        </w:rPr>
        <w:t>(канд. биол. наук, координатор естественнонаучного направления ОС «Школа 2100»)</w:t>
      </w:r>
      <w:r w:rsidRPr="009B6E2C">
        <w:rPr>
          <w:b/>
          <w:bCs/>
        </w:rPr>
        <w:t>:</w:t>
      </w:r>
    </w:p>
    <w:p w:rsidR="00345D3B" w:rsidRDefault="00345D3B" w:rsidP="004B6370">
      <w:pPr>
        <w:pStyle w:val="ListParagraph"/>
        <w:spacing w:after="0" w:line="360" w:lineRule="auto"/>
        <w:ind w:left="0" w:firstLine="696"/>
        <w:jc w:val="both"/>
      </w:pPr>
      <w:r w:rsidRPr="009B6E2C">
        <w:t xml:space="preserve">- </w:t>
      </w:r>
      <w:r>
        <w:t>Основное</w:t>
      </w:r>
      <w:r w:rsidRPr="009B6E2C">
        <w:t xml:space="preserve"> значение </w:t>
      </w:r>
      <w:r>
        <w:rPr>
          <w:lang w:val="en-US"/>
        </w:rPr>
        <w:t>XV</w:t>
      </w:r>
      <w:r w:rsidRPr="00C27D92">
        <w:t xml:space="preserve"> </w:t>
      </w:r>
      <w:r w:rsidRPr="009B6E2C">
        <w:t>конференции</w:t>
      </w:r>
      <w:r>
        <w:t xml:space="preserve">, с моей точки зрения, – в </w:t>
      </w:r>
      <w:r w:rsidRPr="009B6E2C">
        <w:t>подведени</w:t>
      </w:r>
      <w:r>
        <w:t>и</w:t>
      </w:r>
      <w:r w:rsidRPr="009B6E2C">
        <w:t xml:space="preserve"> итогов нашей </w:t>
      </w:r>
      <w:r>
        <w:t xml:space="preserve">большой </w:t>
      </w:r>
      <w:r w:rsidRPr="009B6E2C">
        <w:t>ра</w:t>
      </w:r>
      <w:r>
        <w:t>боты за последние несколько лет. Работы, направленной</w:t>
      </w:r>
      <w:r w:rsidRPr="009B6E2C">
        <w:t xml:space="preserve"> на полное и безоговорочное соответствие наших учебников новому стандарту</w:t>
      </w:r>
      <w:r>
        <w:t>. Работы, которая</w:t>
      </w:r>
      <w:r w:rsidRPr="009B6E2C">
        <w:t xml:space="preserve"> сделал</w:t>
      </w:r>
      <w:r>
        <w:t>а нашу идею</w:t>
      </w:r>
      <w:r w:rsidRPr="009B6E2C">
        <w:t xml:space="preserve"> массово</w:t>
      </w:r>
      <w:r>
        <w:t>го</w:t>
      </w:r>
      <w:r w:rsidRPr="009B6E2C">
        <w:t xml:space="preserve"> развивающе</w:t>
      </w:r>
      <w:r>
        <w:t>го</w:t>
      </w:r>
      <w:r w:rsidRPr="009B6E2C">
        <w:t xml:space="preserve"> образовани</w:t>
      </w:r>
      <w:r>
        <w:t>я</w:t>
      </w:r>
      <w:r w:rsidRPr="009B6E2C">
        <w:t xml:space="preserve"> главной целью всего отечественного образования</w:t>
      </w:r>
      <w:r>
        <w:t xml:space="preserve"> </w:t>
      </w:r>
      <w:r w:rsidRPr="009B6E2C">
        <w:t xml:space="preserve">и </w:t>
      </w:r>
      <w:r>
        <w:t xml:space="preserve">открыла </w:t>
      </w:r>
      <w:r w:rsidRPr="009B6E2C">
        <w:t xml:space="preserve">теперь </w:t>
      </w:r>
      <w:r>
        <w:t>для</w:t>
      </w:r>
      <w:r w:rsidRPr="009B6E2C">
        <w:t xml:space="preserve"> нас новые перспективы. </w:t>
      </w:r>
    </w:p>
    <w:p w:rsidR="00345D3B" w:rsidRDefault="00345D3B" w:rsidP="002531A5">
      <w:pPr>
        <w:pStyle w:val="ListParagraph"/>
        <w:spacing w:after="0" w:line="360" w:lineRule="auto"/>
        <w:ind w:left="0" w:firstLine="696"/>
        <w:jc w:val="both"/>
      </w:pPr>
      <w:r>
        <w:t xml:space="preserve">При подготовке конференции </w:t>
      </w:r>
      <w:r w:rsidRPr="009B6E2C">
        <w:t>мы колебались</w:t>
      </w:r>
      <w:r>
        <w:t>, выбирая</w:t>
      </w:r>
      <w:r w:rsidRPr="009B6E2C">
        <w:t xml:space="preserve"> между двумя </w:t>
      </w:r>
      <w:r>
        <w:t>способами её проведения: 1) полностью серьёзной и 2) сочетанием  серьё</w:t>
      </w:r>
      <w:r w:rsidRPr="009B6E2C">
        <w:t>зного содержания и вес</w:t>
      </w:r>
      <w:r>
        <w:t>ё</w:t>
      </w:r>
      <w:r w:rsidRPr="009B6E2C">
        <w:t xml:space="preserve">лой формы. </w:t>
      </w:r>
      <w:r w:rsidRPr="008C1F48">
        <w:t>Наша точка зрения (моя</w:t>
      </w:r>
      <w:r>
        <w:t>,</w:t>
      </w:r>
      <w:r w:rsidRPr="008C1F48">
        <w:t xml:space="preserve"> в частности), что вес</w:t>
      </w:r>
      <w:r>
        <w:t>ё</w:t>
      </w:r>
      <w:r w:rsidRPr="008C1F48">
        <w:t>лая форма ещ</w:t>
      </w:r>
      <w:r>
        <w:t>ё</w:t>
      </w:r>
      <w:r w:rsidRPr="008C1F48">
        <w:t xml:space="preserve"> никому не повредила</w:t>
      </w:r>
      <w:r>
        <w:t>,</w:t>
      </w:r>
      <w:r w:rsidRPr="008C1F48">
        <w:t xml:space="preserve"> с успехом победила.</w:t>
      </w:r>
    </w:p>
    <w:p w:rsidR="00345D3B" w:rsidRDefault="00345D3B" w:rsidP="002531A5">
      <w:pPr>
        <w:pStyle w:val="ListParagraph"/>
        <w:spacing w:after="0" w:line="360" w:lineRule="auto"/>
        <w:ind w:left="0" w:firstLine="696"/>
        <w:jc w:val="both"/>
      </w:pPr>
      <w:r w:rsidRPr="009B6E2C">
        <w:t>Лично моя затея заключалась в том, что</w:t>
      </w:r>
      <w:r>
        <w:t>бы</w:t>
      </w:r>
      <w:r w:rsidRPr="009B6E2C">
        <w:t xml:space="preserve"> в основу восприятия информации положить возникновение у слушателей </w:t>
      </w:r>
      <w:r>
        <w:t xml:space="preserve">определённых </w:t>
      </w:r>
      <w:r w:rsidRPr="009B6E2C">
        <w:t xml:space="preserve">ассоциаций. Например, наши учебники имеют навигаторы, направляющие на новый образовательный результат. </w:t>
      </w:r>
      <w:r>
        <w:t>В таком виде я</w:t>
      </w:r>
      <w:r w:rsidRPr="009B6E2C">
        <w:t xml:space="preserve"> </w:t>
      </w:r>
      <w:r>
        <w:t>и представил</w:t>
      </w:r>
      <w:r w:rsidRPr="009B6E2C">
        <w:t xml:space="preserve"> свой доклад, </w:t>
      </w:r>
      <w:r>
        <w:t xml:space="preserve">и другие меня в этом </w:t>
      </w:r>
      <w:r w:rsidRPr="009B6E2C">
        <w:t>поддержали.</w:t>
      </w:r>
      <w:r>
        <w:t xml:space="preserve"> </w:t>
      </w:r>
    </w:p>
    <w:p w:rsidR="00345D3B" w:rsidRDefault="00345D3B" w:rsidP="009B6E2C">
      <w:pPr>
        <w:pStyle w:val="ListParagraph"/>
        <w:spacing w:after="0" w:line="360" w:lineRule="auto"/>
        <w:ind w:left="0" w:firstLine="696"/>
        <w:jc w:val="both"/>
      </w:pPr>
      <w:r>
        <w:t>При подготовке к конференции мы, с</w:t>
      </w:r>
      <w:r w:rsidRPr="009B6E2C">
        <w:t>овет координаторов</w:t>
      </w:r>
      <w:r>
        <w:t>, вели мозговые штурмы и проводили репетиции.</w:t>
      </w:r>
      <w:r w:rsidRPr="009B6E2C">
        <w:t xml:space="preserve"> </w:t>
      </w:r>
      <w:r>
        <w:t>В итоге всё получилось  очень неплохо. Правда, я</w:t>
      </w:r>
      <w:r w:rsidRPr="009B6E2C">
        <w:t xml:space="preserve"> поначалу думал, что к докладу Рустэма Николаевича Бунеева </w:t>
      </w:r>
      <w:r>
        <w:t>следовало</w:t>
      </w:r>
      <w:r w:rsidRPr="009B6E2C">
        <w:t xml:space="preserve"> бы сделать презентацию (как у всех), но он как всегда оказался прав: ему удалось найти нужную тональность в разговоре со слушателями. </w:t>
      </w:r>
      <w:r>
        <w:t xml:space="preserve">Одним словом, то, как прошла </w:t>
      </w:r>
      <w:r>
        <w:rPr>
          <w:lang w:val="en-US"/>
        </w:rPr>
        <w:t>XV</w:t>
      </w:r>
      <w:r>
        <w:t xml:space="preserve"> конференция, мне понравилось. </w:t>
      </w:r>
    </w:p>
    <w:p w:rsidR="00345D3B" w:rsidRDefault="00345D3B" w:rsidP="009B6E2C">
      <w:pPr>
        <w:spacing w:after="0" w:line="360" w:lineRule="auto"/>
        <w:jc w:val="both"/>
      </w:pPr>
    </w:p>
    <w:p w:rsidR="00345D3B" w:rsidRPr="001B00F7" w:rsidRDefault="00345D3B" w:rsidP="009B6E2C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 xml:space="preserve">Дмитрий Даимович Данилов </w:t>
      </w:r>
      <w:r w:rsidRPr="00D63D20">
        <w:rPr>
          <w:rFonts w:ascii="Calibri" w:hAnsi="Calibri" w:cs="Calibri"/>
          <w:b/>
          <w:bCs/>
          <w:u w:val="single"/>
        </w:rPr>
        <w:t>(канд. ист. наук, координатор направления «История и обществознание» ОС «Школа 2100»)</w:t>
      </w:r>
      <w:r w:rsidRPr="001B00F7">
        <w:rPr>
          <w:rFonts w:ascii="Calibri" w:hAnsi="Calibri" w:cs="Calibri"/>
          <w:b/>
          <w:bCs/>
        </w:rPr>
        <w:t>:</w:t>
      </w:r>
    </w:p>
    <w:p w:rsidR="00345D3B" w:rsidRDefault="00345D3B" w:rsidP="009B6E2C">
      <w:pPr>
        <w:spacing w:after="0" w:line="360" w:lineRule="auto"/>
        <w:jc w:val="both"/>
      </w:pPr>
      <w:r>
        <w:tab/>
        <w:t xml:space="preserve">- Значение </w:t>
      </w:r>
      <w:r>
        <w:rPr>
          <w:lang w:val="en-US"/>
        </w:rPr>
        <w:t>XV</w:t>
      </w:r>
      <w:r w:rsidRPr="007816CC">
        <w:t xml:space="preserve"> </w:t>
      </w:r>
      <w:r>
        <w:t>конференции, на мой взгляд, в том, что мы не просто подвели итоги «к юбилею», а почувствовали себя единой командой с огромным числом НАШИХ из разных регионов, командой, которая сумела сделать много важных и полезных дел. И, главное, мы вместе наметили, как нам развиваться дальше. Юбилейная конференция показала, что мы, сохранив традиционный дух, явно поднялись на более высокую ступень и в собственных глазах, и во взглядах со стороны.</w:t>
      </w:r>
    </w:p>
    <w:p w:rsidR="00345D3B" w:rsidRDefault="00345D3B" w:rsidP="003E0DA9">
      <w:pPr>
        <w:spacing w:after="0" w:line="360" w:lineRule="auto"/>
        <w:ind w:firstLine="708"/>
        <w:jc w:val="both"/>
      </w:pPr>
      <w:r>
        <w:t>Работы на конференции мне выпало немало. Первый день приходилось, как говорится, быть «весь вечер на арене». Поучаствовал и в трёх общих темах-представлениях: история «Школы 2100», преемственность как приглашение к нам новых учителей основной школы и размышления об основных идеях новой личностно ориентированной философии образования.</w:t>
      </w:r>
      <w:r w:rsidRPr="003E0DA9">
        <w:t xml:space="preserve"> </w:t>
      </w:r>
      <w:r>
        <w:t>На следующий день на секции участвовал в обсуждении итогов эксперимента по преемственности и в подготовке сборника по технологии организации преемственности.</w:t>
      </w:r>
    </w:p>
    <w:p w:rsidR="00345D3B" w:rsidRDefault="00345D3B" w:rsidP="003E0DA9">
      <w:pPr>
        <w:spacing w:after="0" w:line="360" w:lineRule="auto"/>
        <w:ind w:firstLine="708"/>
        <w:jc w:val="both"/>
      </w:pPr>
      <w:r>
        <w:t>В целом, на мой взгляд, конференция  прошла очень хорошо, только я очень устал. Жаль, что не удалось освободить наших авторов, которые являются ещё и методистами УМЦ, хотя бы от части организационных вопросов. В результате на них легла двойная нагрузка (и сама организация, и участие в выступлениях).</w:t>
      </w:r>
      <w:r w:rsidRPr="003E0DA9">
        <w:t xml:space="preserve"> </w:t>
      </w:r>
    </w:p>
    <w:p w:rsidR="00345D3B" w:rsidRDefault="00345D3B" w:rsidP="003E0DA9">
      <w:pPr>
        <w:spacing w:after="0" w:line="360" w:lineRule="auto"/>
        <w:ind w:firstLine="708"/>
        <w:jc w:val="both"/>
      </w:pPr>
      <w:r>
        <w:t>Своего рода открытием для меня стала радостная реакция зала, когда во второй день участникам были ПРОДЕМОНСТРИРОВАНЫ возможности нашего диска «Новые результаты и их проверка». Когда люди увидели, как на их глазах Таня Щеблыкина выставила отметку условному классу и одним нажатием кнопки эти отметки превратились в подробный отчёт по новым результатам ФГОС, в зале за несколько секунд вскипела шумная эмоциональная реакция, тут же переросшая во взрыв аплодисментов! Я ожидал, что людям понравится, но не думал, что ТАК! Конечно, в ходе апробации эмоциональный накал схлынет, но, похоже, с вектором развития электронных ресурсов мы попали в точку!</w:t>
      </w:r>
    </w:p>
    <w:p w:rsidR="00345D3B" w:rsidRDefault="00345D3B" w:rsidP="003E0DA9">
      <w:pPr>
        <w:spacing w:after="0" w:line="360" w:lineRule="auto"/>
        <w:jc w:val="both"/>
      </w:pPr>
    </w:p>
    <w:p w:rsidR="00345D3B" w:rsidRPr="00D63D20" w:rsidRDefault="00345D3B" w:rsidP="003E0DA9">
      <w:pPr>
        <w:spacing w:after="0" w:line="36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Светлана Александровна Козлова (координатор математического направления ОС «Школа 2100»):</w:t>
      </w:r>
    </w:p>
    <w:p w:rsidR="00345D3B" w:rsidRDefault="00345D3B" w:rsidP="0070740A">
      <w:pPr>
        <w:pStyle w:val="ListParagraph"/>
        <w:spacing w:after="0" w:line="360" w:lineRule="auto"/>
        <w:ind w:left="0"/>
        <w:jc w:val="both"/>
      </w:pPr>
      <w:r>
        <w:tab/>
        <w:t>- Юбилейная конференция продемонстрировала зрелость и силу</w:t>
      </w:r>
      <w:r w:rsidRPr="0070740A">
        <w:t xml:space="preserve"> идей Образовательной системы «Школа 2100». </w:t>
      </w:r>
      <w:r>
        <w:t>От предшествующих подобных мероприятий её отличало с</w:t>
      </w:r>
      <w:r w:rsidRPr="0070740A">
        <w:t xml:space="preserve">ильнейшее ощущение единства в педагогическом сообществе, </w:t>
      </w:r>
      <w:r>
        <w:t>которое возникло</w:t>
      </w:r>
      <w:r w:rsidRPr="0070740A">
        <w:t xml:space="preserve"> вокруг нашей систем</w:t>
      </w:r>
      <w:r>
        <w:t xml:space="preserve">ы. Как координатор направления,  </w:t>
      </w:r>
      <w:r w:rsidRPr="0070740A">
        <w:t xml:space="preserve">я участвовала в мозговых штурмах, результатом которых явилась концепция данной конференции. </w:t>
      </w:r>
      <w:r>
        <w:t>Также</w:t>
      </w:r>
      <w:r w:rsidRPr="0070740A">
        <w:t xml:space="preserve"> готовила один из докладов, прозвучавших в первый день</w:t>
      </w:r>
      <w:r>
        <w:t>,</w:t>
      </w:r>
      <w:r w:rsidRPr="0070740A">
        <w:t xml:space="preserve"> и вела работу секци</w:t>
      </w:r>
      <w:r>
        <w:t>и</w:t>
      </w:r>
      <w:r w:rsidRPr="0070740A">
        <w:t xml:space="preserve">. </w:t>
      </w:r>
    </w:p>
    <w:p w:rsidR="00345D3B" w:rsidRDefault="00345D3B" w:rsidP="00E4292B">
      <w:pPr>
        <w:pStyle w:val="ListParagraph"/>
        <w:spacing w:after="0" w:line="360" w:lineRule="auto"/>
        <w:ind w:left="0" w:firstLine="708"/>
        <w:jc w:val="both"/>
      </w:pPr>
      <w:r>
        <w:t>Важнейшим</w:t>
      </w:r>
      <w:r w:rsidRPr="0070740A">
        <w:t xml:space="preserve"> результат</w:t>
      </w:r>
      <w:r>
        <w:t xml:space="preserve">ом </w:t>
      </w:r>
      <w:r>
        <w:rPr>
          <w:lang w:val="en-US"/>
        </w:rPr>
        <w:t>XV</w:t>
      </w:r>
      <w:r w:rsidRPr="00E4292B">
        <w:t xml:space="preserve"> </w:t>
      </w:r>
      <w:r>
        <w:t>конференции считаю то</w:t>
      </w:r>
      <w:r w:rsidRPr="0070740A">
        <w:t>,</w:t>
      </w:r>
      <w:r>
        <w:t xml:space="preserve"> что все осознали:</w:t>
      </w:r>
      <w:r w:rsidRPr="0070740A">
        <w:t xml:space="preserve"> мы </w:t>
      </w:r>
      <w:r>
        <w:t xml:space="preserve">– </w:t>
      </w:r>
      <w:r w:rsidRPr="0070740A">
        <w:t xml:space="preserve">СИСТЕМА, которая растёт и целенаправленно достраивается. </w:t>
      </w:r>
      <w:r>
        <w:t>Я очень высоко оцениваю в</w:t>
      </w:r>
      <w:r w:rsidRPr="0070740A">
        <w:t>ыступления наших коллег, которые показали их высочайший профессиональны</w:t>
      </w:r>
      <w:r>
        <w:t>й уровень. Этим можно гордиться.</w:t>
      </w:r>
      <w:r w:rsidRPr="0070740A">
        <w:t xml:space="preserve"> </w:t>
      </w:r>
      <w:r>
        <w:t>К</w:t>
      </w:r>
      <w:r w:rsidRPr="0070740A">
        <w:t xml:space="preserve"> таким результатам мы вместе шли долгие годы.</w:t>
      </w:r>
    </w:p>
    <w:p w:rsidR="00345D3B" w:rsidRPr="0070740A" w:rsidRDefault="00345D3B" w:rsidP="0089609C">
      <w:pPr>
        <w:pStyle w:val="ListParagraph"/>
        <w:spacing w:after="0" w:line="360" w:lineRule="auto"/>
        <w:ind w:left="0" w:firstLine="708"/>
        <w:jc w:val="both"/>
      </w:pPr>
      <w:r>
        <w:t>Хотела бы особо выделить</w:t>
      </w:r>
      <w:r w:rsidRPr="0070740A">
        <w:t xml:space="preserve"> выступление Ольги Васильевны Чиндиловой </w:t>
      </w:r>
      <w:r>
        <w:t xml:space="preserve">– </w:t>
      </w:r>
      <w:r w:rsidRPr="0070740A">
        <w:t>о той работе с дошкольниками,</w:t>
      </w:r>
      <w:r>
        <w:t xml:space="preserve"> которую мы начинаем,</w:t>
      </w:r>
      <w:r w:rsidRPr="0070740A">
        <w:t xml:space="preserve"> а также мастер-классы выпускников углублённых курсов. В первом случае это перспектива интереснейшей научно-практической работы, во втором – результат</w:t>
      </w:r>
      <w:r>
        <w:t>,</w:t>
      </w:r>
      <w:r w:rsidRPr="0070740A">
        <w:t xml:space="preserve"> полученный нами на данный момент. </w:t>
      </w:r>
    </w:p>
    <w:p w:rsidR="00345D3B" w:rsidRDefault="00345D3B" w:rsidP="0070740A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45D3B" w:rsidRPr="001B00F7" w:rsidRDefault="00345D3B" w:rsidP="0070740A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Ольга Васильевна Чиндилова (</w:t>
      </w:r>
      <w:r>
        <w:rPr>
          <w:rFonts w:ascii="Calibri" w:hAnsi="Calibri" w:cs="Calibri"/>
          <w:b/>
          <w:bCs/>
          <w:sz w:val="28"/>
          <w:szCs w:val="28"/>
          <w:u w:val="single"/>
        </w:rPr>
        <w:t>док</w:t>
      </w: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. пед. наук, координатор дошкольного направления ОС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Default="00345D3B" w:rsidP="0070740A">
      <w:pPr>
        <w:pStyle w:val="1"/>
        <w:spacing w:after="0" w:line="360" w:lineRule="auto"/>
        <w:ind w:left="0"/>
        <w:jc w:val="both"/>
      </w:pPr>
      <w:r>
        <w:tab/>
        <w:t xml:space="preserve">- </w:t>
      </w:r>
      <w:r w:rsidRPr="0070740A">
        <w:t xml:space="preserve">Я </w:t>
      </w:r>
      <w:r>
        <w:t xml:space="preserve">хотела </w:t>
      </w:r>
      <w:r w:rsidRPr="0070740A">
        <w:t>бы</w:t>
      </w:r>
      <w:r>
        <w:t xml:space="preserve"> сказать </w:t>
      </w:r>
      <w:r w:rsidRPr="0070740A">
        <w:t xml:space="preserve">не о значении, а о предназначении XV конференции. С одной стороны, она была парадно-юбилейная, с другой – стратегическая, определяющая перспективы ОС «Школа 2100». </w:t>
      </w:r>
      <w:r>
        <w:t xml:space="preserve">Лично </w:t>
      </w:r>
      <w:r w:rsidRPr="0070740A">
        <w:t>мне пришлось заниматься вопросами начинающегося эксперимента по преемственности между дошкольниками и начальной школой. Большинство участников конференции, представляющи</w:t>
      </w:r>
      <w:r>
        <w:t>е</w:t>
      </w:r>
      <w:r w:rsidRPr="0070740A">
        <w:t xml:space="preserve"> ступень дошкольного образования, приехали к нам именно затем, чтобы получить ответы на вопросы о новом эксперименте и </w:t>
      </w:r>
      <w:r>
        <w:t xml:space="preserve">о </w:t>
      </w:r>
      <w:r w:rsidRPr="0070740A">
        <w:t xml:space="preserve">примерной основной общеобразовательной программе «Детский сад 2100». </w:t>
      </w:r>
      <w:r>
        <w:t>Я о</w:t>
      </w:r>
      <w:r w:rsidRPr="0070740A">
        <w:t xml:space="preserve">чень высоко оцениванию </w:t>
      </w:r>
      <w:r>
        <w:t>о</w:t>
      </w:r>
      <w:r w:rsidRPr="0070740A">
        <w:t xml:space="preserve">рганизацию проведения конференции. Замечательно, что организаторам совместно с гостями удалось найти удивительный баланс научного, серьёзного – отчётного, рефлексивного – мотивационного, стратегического  – праздничного, поздравительного  начал. </w:t>
      </w:r>
    </w:p>
    <w:p w:rsidR="00345D3B" w:rsidRDefault="00345D3B" w:rsidP="0070740A">
      <w:pPr>
        <w:pStyle w:val="1"/>
        <w:spacing w:after="0" w:line="360" w:lineRule="auto"/>
        <w:ind w:left="0"/>
        <w:jc w:val="both"/>
      </w:pPr>
    </w:p>
    <w:p w:rsidR="00345D3B" w:rsidRPr="001B00F7" w:rsidRDefault="00345D3B" w:rsidP="0070740A">
      <w:pPr>
        <w:pStyle w:val="1"/>
        <w:spacing w:after="0" w:line="360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Ирина Владимировна Кузнецова (методист УМЦ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Pr="004E408F" w:rsidRDefault="00345D3B" w:rsidP="00EF13E4">
      <w:pPr>
        <w:pStyle w:val="ListParagraph"/>
        <w:spacing w:after="0" w:line="360" w:lineRule="auto"/>
        <w:ind w:left="0" w:firstLine="708"/>
        <w:jc w:val="both"/>
      </w:pPr>
      <w:r>
        <w:t>- Для меня юбилейная конференция – это, прежде всего, в</w:t>
      </w:r>
      <w:r w:rsidRPr="004E408F">
        <w:t xml:space="preserve">стреча друзей-единомышленников. </w:t>
      </w:r>
      <w:r>
        <w:t>Я хотела бы также отметить сочетание п</w:t>
      </w:r>
      <w:r w:rsidRPr="004E408F">
        <w:t>раздничност</w:t>
      </w:r>
      <w:r>
        <w:t>и</w:t>
      </w:r>
      <w:r w:rsidRPr="004E408F">
        <w:t xml:space="preserve"> и научно-эмоционально</w:t>
      </w:r>
      <w:r>
        <w:t>го</w:t>
      </w:r>
      <w:r w:rsidRPr="004E408F">
        <w:t xml:space="preserve"> действ</w:t>
      </w:r>
      <w:r>
        <w:t>а</w:t>
      </w:r>
      <w:r w:rsidRPr="004E408F">
        <w:t xml:space="preserve"> на сцене.</w:t>
      </w:r>
      <w:r>
        <w:t xml:space="preserve"> У меня была куча обязанностей: </w:t>
      </w:r>
      <w:r w:rsidRPr="004E408F">
        <w:t>«</w:t>
      </w:r>
      <w:r>
        <w:t>сочиня</w:t>
      </w:r>
      <w:r w:rsidRPr="004E408F">
        <w:t>ла» текст</w:t>
      </w:r>
      <w:r>
        <w:t>ы</w:t>
      </w:r>
      <w:r w:rsidRPr="004E408F">
        <w:t xml:space="preserve"> для ведущих,</w:t>
      </w:r>
      <w:r>
        <w:t xml:space="preserve"> организовывала выступление детей и сама</w:t>
      </w:r>
      <w:r w:rsidRPr="004E408F">
        <w:t xml:space="preserve"> вела конференцию </w:t>
      </w:r>
      <w:r>
        <w:t>от</w:t>
      </w:r>
      <w:r w:rsidRPr="004E408F">
        <w:t xml:space="preserve"> начала </w:t>
      </w:r>
      <w:r>
        <w:t xml:space="preserve">и </w:t>
      </w:r>
      <w:r w:rsidRPr="004E408F">
        <w:t>до самого последнего поздравляющего. Поэтому</w:t>
      </w:r>
      <w:r>
        <w:t>, к сожалению,</w:t>
      </w:r>
      <w:r w:rsidRPr="004E408F">
        <w:t xml:space="preserve"> содержательного общения с гостями </w:t>
      </w:r>
      <w:r>
        <w:t xml:space="preserve">у меня </w:t>
      </w:r>
      <w:r w:rsidRPr="004E408F">
        <w:t>не получилось. Успела только сфотографироваться с чебоксарской делегацией и обменяться парой слов с «подружкой» из Североморска.</w:t>
      </w:r>
    </w:p>
    <w:p w:rsidR="00345D3B" w:rsidRDefault="00345D3B" w:rsidP="00EF13E4">
      <w:pPr>
        <w:pStyle w:val="ListParagraph"/>
        <w:spacing w:after="0" w:line="360" w:lineRule="auto"/>
        <w:ind w:left="0" w:firstLine="708"/>
        <w:jc w:val="both"/>
      </w:pPr>
      <w:r>
        <w:t>На мой взгляд, конференция была организована хорошо: всё</w:t>
      </w:r>
      <w:r w:rsidRPr="004E408F">
        <w:t xml:space="preserve"> заранее продумано, проблемы поделены между методистами. Каждый </w:t>
      </w:r>
      <w:r>
        <w:t xml:space="preserve">точно </w:t>
      </w:r>
      <w:r w:rsidRPr="004E408F">
        <w:t xml:space="preserve">знал, за что отвечает.  Большую помощь оказали «помощники», сняв с методистов много организационных вопросов. </w:t>
      </w:r>
    </w:p>
    <w:p w:rsidR="00345D3B" w:rsidRDefault="00345D3B" w:rsidP="00EF13E4">
      <w:pPr>
        <w:pStyle w:val="ListParagraph"/>
        <w:spacing w:after="0" w:line="360" w:lineRule="auto"/>
        <w:ind w:left="0" w:firstLine="708"/>
        <w:jc w:val="both"/>
      </w:pPr>
      <w:r>
        <w:t>Мне кажется, нам удалось д</w:t>
      </w:r>
      <w:r w:rsidRPr="004E408F">
        <w:t>онести до слушателей, что учебники и старшей школы</w:t>
      </w:r>
      <w:r>
        <w:t xml:space="preserve"> </w:t>
      </w:r>
      <w:r w:rsidRPr="004E408F">
        <w:t>стали системой, показать высокий научный уровень, сплоч</w:t>
      </w:r>
      <w:r>
        <w:t>ё</w:t>
      </w:r>
      <w:r w:rsidRPr="004E408F">
        <w:t>нность и «доступность» авторского коллектива «Школы 2100».</w:t>
      </w:r>
    </w:p>
    <w:p w:rsidR="00345D3B" w:rsidRPr="00CC1541" w:rsidRDefault="00345D3B" w:rsidP="00EF13E4">
      <w:pPr>
        <w:pStyle w:val="ListParagraph"/>
        <w:spacing w:after="0" w:line="360" w:lineRule="auto"/>
        <w:ind w:left="0" w:firstLine="708"/>
        <w:jc w:val="both"/>
      </w:pPr>
      <w:r>
        <w:t>Очень понравились в</w:t>
      </w:r>
      <w:r w:rsidRPr="004E408F">
        <w:t>ыступлени</w:t>
      </w:r>
      <w:r>
        <w:t>я</w:t>
      </w:r>
      <w:r w:rsidRPr="004E408F">
        <w:t xml:space="preserve"> детей</w:t>
      </w:r>
      <w:r>
        <w:t xml:space="preserve"> и</w:t>
      </w:r>
      <w:r w:rsidRPr="004E408F">
        <w:t xml:space="preserve"> выставка (информативно полная, эстетично оформленная).</w:t>
      </w:r>
      <w:r>
        <w:t xml:space="preserve"> Я также хотела бы отметить </w:t>
      </w:r>
      <w:r w:rsidRPr="004E408F">
        <w:t>выход всего авторского коллектива на с</w:t>
      </w:r>
      <w:r>
        <w:t>цену. Мне кажется,</w:t>
      </w:r>
      <w:r w:rsidRPr="004E408F">
        <w:t xml:space="preserve"> </w:t>
      </w:r>
      <w:r>
        <w:t>это п</w:t>
      </w:r>
      <w:r w:rsidRPr="004E408F">
        <w:t>риятно было и самим авторам</w:t>
      </w:r>
      <w:r>
        <w:t>,</w:t>
      </w:r>
      <w:r w:rsidRPr="004E408F">
        <w:t xml:space="preserve"> и</w:t>
      </w:r>
      <w:r>
        <w:t xml:space="preserve"> всему</w:t>
      </w:r>
      <w:r w:rsidRPr="004E408F">
        <w:t xml:space="preserve"> залу.</w:t>
      </w:r>
      <w:r>
        <w:t xml:space="preserve"> Думаю, </w:t>
      </w:r>
      <w:r>
        <w:rPr>
          <w:lang w:val="en-US"/>
        </w:rPr>
        <w:t>XV</w:t>
      </w:r>
      <w:r w:rsidRPr="00CC1541">
        <w:t xml:space="preserve"> </w:t>
      </w:r>
      <w:r>
        <w:t xml:space="preserve">конференция даст увеличение классов «Школе 2100», особенно в средней школе. </w:t>
      </w:r>
    </w:p>
    <w:p w:rsidR="00345D3B" w:rsidRDefault="00345D3B" w:rsidP="004E408F">
      <w:pPr>
        <w:pStyle w:val="ListParagraph"/>
        <w:spacing w:after="0" w:line="360" w:lineRule="auto"/>
        <w:ind w:left="0"/>
      </w:pPr>
    </w:p>
    <w:p w:rsidR="00345D3B" w:rsidRPr="001B00F7" w:rsidRDefault="00345D3B" w:rsidP="004E408F">
      <w:pPr>
        <w:pStyle w:val="ListParagraph"/>
        <w:spacing w:after="0" w:line="36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Мария Евгеньевна Рыбалко (методист УМЦ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Default="00345D3B" w:rsidP="004E408F">
      <w:pPr>
        <w:pStyle w:val="ListParagraph"/>
        <w:spacing w:after="0" w:line="360" w:lineRule="auto"/>
        <w:ind w:left="0"/>
        <w:jc w:val="both"/>
      </w:pPr>
      <w:r>
        <w:tab/>
        <w:t xml:space="preserve">- Значение </w:t>
      </w:r>
      <w:r>
        <w:rPr>
          <w:lang w:val="en-US"/>
        </w:rPr>
        <w:t>XV</w:t>
      </w:r>
      <w:r>
        <w:t xml:space="preserve"> научно-практическая конференция ОС «Школа 2100» я бы определила так: традиционность, стабильность</w:t>
      </w:r>
      <w:r w:rsidRPr="004E408F">
        <w:t xml:space="preserve"> системы, </w:t>
      </w:r>
      <w:r>
        <w:t xml:space="preserve">её </w:t>
      </w:r>
      <w:r w:rsidRPr="004E408F">
        <w:t>востребованность</w:t>
      </w:r>
      <w:r>
        <w:t xml:space="preserve"> и интерес к ней</w:t>
      </w:r>
      <w:r w:rsidRPr="004E408F">
        <w:t xml:space="preserve">. </w:t>
      </w:r>
      <w:r>
        <w:t>Эта конференция  очень</w:t>
      </w:r>
      <w:r w:rsidRPr="004E408F">
        <w:t xml:space="preserve"> значима для нас и наших единомышленников.</w:t>
      </w:r>
    </w:p>
    <w:p w:rsidR="00345D3B" w:rsidRPr="004E408F" w:rsidRDefault="00345D3B" w:rsidP="00FF6293">
      <w:pPr>
        <w:pStyle w:val="ListParagraph"/>
        <w:spacing w:after="0" w:line="360" w:lineRule="auto"/>
        <w:ind w:left="0"/>
        <w:jc w:val="both"/>
      </w:pPr>
      <w:r>
        <w:tab/>
        <w:t>Что касается меня, я з</w:t>
      </w:r>
      <w:r w:rsidRPr="004E408F">
        <w:t>анималась регистрацией</w:t>
      </w:r>
      <w:r>
        <w:t xml:space="preserve"> участников и</w:t>
      </w:r>
      <w:r w:rsidRPr="004E408F">
        <w:t xml:space="preserve"> частично выставкой.</w:t>
      </w:r>
      <w:r>
        <w:t xml:space="preserve"> Это п</w:t>
      </w:r>
      <w:r w:rsidRPr="004E408F">
        <w:t xml:space="preserve">ервая конференция, которую </w:t>
      </w:r>
      <w:r>
        <w:t xml:space="preserve">мне </w:t>
      </w:r>
      <w:r w:rsidRPr="004E408F">
        <w:t xml:space="preserve">удалось </w:t>
      </w:r>
      <w:r>
        <w:t xml:space="preserve">и </w:t>
      </w:r>
      <w:r w:rsidRPr="004E408F">
        <w:t>посмотреть</w:t>
      </w:r>
      <w:r>
        <w:t>, и послушать, хотя по привычке</w:t>
      </w:r>
      <w:r w:rsidRPr="004E408F">
        <w:t xml:space="preserve"> </w:t>
      </w:r>
      <w:r>
        <w:t xml:space="preserve">многие </w:t>
      </w:r>
      <w:r w:rsidRPr="004E408F">
        <w:t>орг</w:t>
      </w:r>
      <w:r>
        <w:t xml:space="preserve">анизационные </w:t>
      </w:r>
      <w:r w:rsidRPr="004E408F">
        <w:t>вопросы решались на ходу.</w:t>
      </w:r>
      <w:r>
        <w:t xml:space="preserve"> Хотела бы отметить встречи </w:t>
      </w:r>
      <w:r w:rsidRPr="004E408F">
        <w:t xml:space="preserve">с представителями базовых ДОУ (Петрозаводск, </w:t>
      </w:r>
      <w:r>
        <w:t>Башкирия, Москва, Подмосковье), в ходе которых обсуждались</w:t>
      </w:r>
      <w:r w:rsidRPr="004E408F">
        <w:t xml:space="preserve"> насущн</w:t>
      </w:r>
      <w:r>
        <w:t>ые проблемы:</w:t>
      </w:r>
      <w:r w:rsidRPr="004E408F">
        <w:t xml:space="preserve"> </w:t>
      </w:r>
      <w:r>
        <w:t>ФГТ, предстоящие</w:t>
      </w:r>
      <w:r w:rsidRPr="004E408F">
        <w:t xml:space="preserve"> план</w:t>
      </w:r>
      <w:r>
        <w:t>ы</w:t>
      </w:r>
      <w:r w:rsidRPr="004E408F">
        <w:t xml:space="preserve"> дошкольного образования в ОС</w:t>
      </w:r>
      <w:r>
        <w:t xml:space="preserve"> «Школа 2100»</w:t>
      </w:r>
      <w:r w:rsidRPr="004E408F">
        <w:t>.</w:t>
      </w:r>
    </w:p>
    <w:p w:rsidR="00345D3B" w:rsidRPr="004E408F" w:rsidRDefault="00345D3B" w:rsidP="00FF6293">
      <w:pPr>
        <w:pStyle w:val="ListParagraph"/>
        <w:spacing w:after="0" w:line="360" w:lineRule="auto"/>
        <w:ind w:left="0" w:firstLine="708"/>
        <w:jc w:val="both"/>
      </w:pPr>
      <w:r w:rsidRPr="004E408F">
        <w:t xml:space="preserve">Весь сценарий </w:t>
      </w:r>
      <w:r>
        <w:t>смотрелся</w:t>
      </w:r>
      <w:r w:rsidRPr="004E408F">
        <w:t xml:space="preserve"> как единое,  содержательно продуманное, последовательное действо. Всего было в меру: и серьёзности (научности), и значимости (признание системы государством),  и юмора.</w:t>
      </w:r>
      <w:r>
        <w:t xml:space="preserve"> Эта конференция побудит нас и дальше работать активно, начать новый эксперимент по преемственности ДОУ и начальной школы.</w:t>
      </w:r>
    </w:p>
    <w:p w:rsidR="00345D3B" w:rsidRDefault="00345D3B" w:rsidP="004E408F">
      <w:pPr>
        <w:pStyle w:val="ListParagraph"/>
        <w:spacing w:after="0" w:line="360" w:lineRule="auto"/>
        <w:ind w:left="0"/>
        <w:jc w:val="both"/>
      </w:pPr>
    </w:p>
    <w:p w:rsidR="00345D3B" w:rsidRPr="001B00F7" w:rsidRDefault="00345D3B" w:rsidP="004E408F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Марина Евгеньевна Турчина (методист УМЦ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Default="00345D3B" w:rsidP="00966FD1">
      <w:pPr>
        <w:pStyle w:val="ListParagraph"/>
        <w:spacing w:after="0" w:line="360" w:lineRule="auto"/>
        <w:ind w:left="0"/>
        <w:jc w:val="both"/>
      </w:pPr>
      <w:r>
        <w:tab/>
        <w:t xml:space="preserve">- </w:t>
      </w:r>
      <w:r>
        <w:rPr>
          <w:lang w:val="en-US"/>
        </w:rPr>
        <w:t>XV</w:t>
      </w:r>
      <w:r>
        <w:t xml:space="preserve"> конференция подвела итог работы  ОС «Школа 2100» за последние 15 лет и собрала вокруг системы наших единомышленников из различных регионов. Мы установили новые контакты для совместной методической работы, расставили акценты на дальнейшую работу с партнёрами «Школы 2100» (ректоры ИПК, директора метод. центров, методисты, учителя). Благодаря масштабности мероприятия, нам удалось привлечь к работе представителей практически всех регионов страны. </w:t>
      </w:r>
    </w:p>
    <w:p w:rsidR="00345D3B" w:rsidRDefault="00345D3B" w:rsidP="004174F8">
      <w:pPr>
        <w:pStyle w:val="ListParagraph"/>
        <w:spacing w:after="0" w:line="360" w:lineRule="auto"/>
        <w:ind w:left="0" w:firstLine="708"/>
        <w:jc w:val="both"/>
      </w:pPr>
      <w:r>
        <w:t>Работа по секциям имела практикосообразный характер. Были разработаны планы для дальнейшей работы в регионах по различным направлениям: «Работа региональных представителей по распространению опыта организации преемственности между начальным и основным образованием», «Начало эксперимента по преемственности между ДОУ и начальной школой». Был проведён анализ работы слушателей углублённых курсов по начальному общему образованию за последние несколько лет.</w:t>
      </w:r>
    </w:p>
    <w:p w:rsidR="00345D3B" w:rsidRDefault="00345D3B" w:rsidP="001A174E">
      <w:pPr>
        <w:pStyle w:val="ListParagraph"/>
        <w:spacing w:after="0" w:line="360" w:lineRule="auto"/>
        <w:ind w:left="0" w:firstLine="708"/>
        <w:jc w:val="both"/>
      </w:pPr>
      <w:r>
        <w:t>Как методист я занималась регистрацией гостей конференции, а как представитель авторского коллектива по направлению история и обществознание – участвовала в выступлении с презентацией «Итоги эксперимента по преемственности». На второй день конференции работала в секции, где обсуждались итоги эксперимента по преемственности. В личных беседах говорила о возможности организации семинаров по новому  ФГОС с представителями г. Саратова и Мордовии.</w:t>
      </w:r>
    </w:p>
    <w:p w:rsidR="00345D3B" w:rsidRDefault="00345D3B" w:rsidP="001A174E">
      <w:pPr>
        <w:pStyle w:val="ListParagraph"/>
        <w:spacing w:after="0" w:line="360" w:lineRule="auto"/>
        <w:ind w:left="0" w:firstLine="708"/>
        <w:jc w:val="both"/>
      </w:pPr>
      <w:r>
        <w:t>Мне очень понравилось выступление О.В. Чиндиловой и И.И. Кремлёвой и то, как в необычной форме была подана информация по развитию направления дошкольного образования. Я ещё раз убедилась в том, что ОС «Школа 2100» востребована в регионах. Мы нужны школам!</w:t>
      </w:r>
      <w:r w:rsidRPr="00966FD1">
        <w:t xml:space="preserve"> </w:t>
      </w:r>
    </w:p>
    <w:p w:rsidR="00345D3B" w:rsidRDefault="00345D3B" w:rsidP="00966FD1">
      <w:pPr>
        <w:pStyle w:val="ListParagraph"/>
        <w:spacing w:after="0" w:line="360" w:lineRule="auto"/>
        <w:ind w:left="0"/>
        <w:jc w:val="both"/>
      </w:pPr>
    </w:p>
    <w:p w:rsidR="00345D3B" w:rsidRPr="001B00F7" w:rsidRDefault="00345D3B" w:rsidP="00966FD1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Елена Владиславовна Сизова (методист ОС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Pr="00C2183F" w:rsidRDefault="00345D3B" w:rsidP="001A174E">
      <w:pPr>
        <w:spacing w:after="0" w:line="360" w:lineRule="auto"/>
        <w:ind w:firstLine="708"/>
        <w:jc w:val="both"/>
      </w:pPr>
      <w:r>
        <w:t xml:space="preserve">- </w:t>
      </w:r>
      <w:r w:rsidRPr="00C2183F">
        <w:t xml:space="preserve">Нашим авторам удалось очень органично сплести в одно полотно как успехи системы в прошлом, так и перспективы на будущее. Это очень </w:t>
      </w:r>
      <w:r>
        <w:t>важно, когда есть что вспомнить.</w:t>
      </w:r>
      <w:r w:rsidRPr="00C2183F">
        <w:t xml:space="preserve"> </w:t>
      </w:r>
      <w:r>
        <w:t>В</w:t>
      </w:r>
      <w:r w:rsidRPr="00C2183F">
        <w:t xml:space="preserve"> то же время было очевидно, что на этом коллектив не остановится</w:t>
      </w:r>
      <w:r>
        <w:t>,</w:t>
      </w:r>
      <w:r w:rsidRPr="00C2183F">
        <w:t xml:space="preserve"> и впереди</w:t>
      </w:r>
      <w:r>
        <w:t xml:space="preserve"> у нас</w:t>
      </w:r>
      <w:r w:rsidRPr="00C2183F">
        <w:t xml:space="preserve"> </w:t>
      </w:r>
      <w:r>
        <w:t>«</w:t>
      </w:r>
      <w:r w:rsidRPr="00C2183F">
        <w:t>планов громадь</w:t>
      </w:r>
      <w:r>
        <w:t>ё»</w:t>
      </w:r>
      <w:r w:rsidRPr="00C2183F">
        <w:t>.  Мне показалось, что интересно было всем</w:t>
      </w:r>
      <w:r>
        <w:t>:</w:t>
      </w:r>
      <w:r w:rsidRPr="00C2183F">
        <w:t xml:space="preserve"> и тем, кто с нами давно, и тем, кто приехал впервые. </w:t>
      </w:r>
    </w:p>
    <w:p w:rsidR="00345D3B" w:rsidRDefault="00345D3B" w:rsidP="00424CFC">
      <w:pPr>
        <w:spacing w:after="0" w:line="360" w:lineRule="auto"/>
        <w:ind w:firstLine="708"/>
        <w:jc w:val="both"/>
      </w:pPr>
      <w:r>
        <w:t>Мне очень понравилась форма выступлений.</w:t>
      </w:r>
      <w:r w:rsidRPr="00C2183F">
        <w:t xml:space="preserve"> </w:t>
      </w:r>
      <w:r>
        <w:t>К</w:t>
      </w:r>
      <w:r w:rsidRPr="00C2183F">
        <w:t>аждый год авторы придумывают новую</w:t>
      </w:r>
      <w:r>
        <w:t>,</w:t>
      </w:r>
      <w:r w:rsidRPr="00C2183F">
        <w:t xml:space="preserve"> нестандартную</w:t>
      </w:r>
      <w:r>
        <w:t>.</w:t>
      </w:r>
      <w:r w:rsidRPr="00C2183F">
        <w:t xml:space="preserve"> </w:t>
      </w:r>
      <w:r>
        <w:t>У</w:t>
      </w:r>
      <w:r w:rsidRPr="00C2183F">
        <w:t xml:space="preserve">дачно получилось и «строительство дома». Это как </w:t>
      </w:r>
      <w:r>
        <w:t>«</w:t>
      </w:r>
      <w:r w:rsidRPr="00C2183F">
        <w:t>обложка</w:t>
      </w:r>
      <w:r>
        <w:t>»</w:t>
      </w:r>
      <w:r w:rsidRPr="00C2183F">
        <w:t xml:space="preserve">, под которой собрались </w:t>
      </w:r>
      <w:r>
        <w:t>«</w:t>
      </w:r>
      <w:r w:rsidRPr="00C2183F">
        <w:t>странички</w:t>
      </w:r>
      <w:r>
        <w:t>»</w:t>
      </w:r>
      <w:r w:rsidRPr="00C2183F">
        <w:t>-выступления одного авторского коллектива.</w:t>
      </w:r>
      <w:r>
        <w:t xml:space="preserve"> В</w:t>
      </w:r>
      <w:r w:rsidRPr="00C2183F">
        <w:t xml:space="preserve"> этом году </w:t>
      </w:r>
      <w:r>
        <w:t xml:space="preserve">я </w:t>
      </w:r>
      <w:r w:rsidRPr="00C2183F">
        <w:t>впервые участвовала в нашей конференции с выступлением о результатах эксперимента по преемственности (вместе с Д.Д.</w:t>
      </w:r>
      <w:r>
        <w:t xml:space="preserve"> </w:t>
      </w:r>
      <w:r w:rsidRPr="00C2183F">
        <w:t>Даниловым и М.Е.</w:t>
      </w:r>
      <w:r>
        <w:t xml:space="preserve"> </w:t>
      </w:r>
      <w:r w:rsidRPr="00C2183F">
        <w:t xml:space="preserve">Турчиной). Для меня </w:t>
      </w:r>
      <w:r>
        <w:t xml:space="preserve">это была </w:t>
      </w:r>
      <w:r w:rsidRPr="00C2183F">
        <w:t>большая честь</w:t>
      </w:r>
      <w:r>
        <w:t>.</w:t>
      </w:r>
      <w:r w:rsidRPr="00C2183F">
        <w:t xml:space="preserve"> </w:t>
      </w:r>
      <w:r>
        <w:t>Н</w:t>
      </w:r>
      <w:r w:rsidRPr="00C2183F">
        <w:t>адеюсь, что вс</w:t>
      </w:r>
      <w:r>
        <w:t>ё</w:t>
      </w:r>
      <w:r w:rsidRPr="00C2183F">
        <w:t xml:space="preserve"> получилось. </w:t>
      </w:r>
    </w:p>
    <w:p w:rsidR="00345D3B" w:rsidRDefault="00345D3B" w:rsidP="00424CFC">
      <w:pPr>
        <w:spacing w:after="0" w:line="360" w:lineRule="auto"/>
        <w:ind w:firstLine="708"/>
        <w:jc w:val="both"/>
      </w:pPr>
      <w:r w:rsidRPr="00C2183F">
        <w:t xml:space="preserve">Мне кажется, о результатах </w:t>
      </w:r>
      <w:r>
        <w:t xml:space="preserve">конференции </w:t>
      </w:r>
      <w:r w:rsidRPr="00C2183F">
        <w:t>ещ</w:t>
      </w:r>
      <w:r>
        <w:t>ё</w:t>
      </w:r>
      <w:r w:rsidRPr="00C2183F">
        <w:t xml:space="preserve"> рано судить, мы пойм</w:t>
      </w:r>
      <w:r>
        <w:t>ё</w:t>
      </w:r>
      <w:r w:rsidRPr="00C2183F">
        <w:t xml:space="preserve">м это спустя некоторое время, когда из регионов пойдут заявки на курсы. </w:t>
      </w:r>
      <w:r>
        <w:t>Т</w:t>
      </w:r>
      <w:r w:rsidRPr="00C2183F">
        <w:t>ем не менее,</w:t>
      </w:r>
      <w:r>
        <w:t xml:space="preserve"> нам</w:t>
      </w:r>
      <w:r w:rsidRPr="00C2183F">
        <w:t xml:space="preserve"> удалось продемонстрировать ко</w:t>
      </w:r>
      <w:r>
        <w:t>мандность авторского коллектива и его</w:t>
      </w:r>
      <w:r w:rsidRPr="00C2183F">
        <w:t xml:space="preserve"> готовность к дальнейшему развитию системы. </w:t>
      </w:r>
    </w:p>
    <w:p w:rsidR="00345D3B" w:rsidRDefault="00345D3B" w:rsidP="00C2183F">
      <w:pPr>
        <w:pStyle w:val="ListParagraph"/>
        <w:spacing w:after="0" w:line="360" w:lineRule="auto"/>
        <w:ind w:left="0"/>
      </w:pPr>
    </w:p>
    <w:p w:rsidR="00345D3B" w:rsidRPr="001B00F7" w:rsidRDefault="00345D3B" w:rsidP="00C2183F">
      <w:pPr>
        <w:pStyle w:val="ListParagraph"/>
        <w:spacing w:after="0" w:line="36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D63D20">
        <w:rPr>
          <w:rFonts w:ascii="Calibri" w:hAnsi="Calibri" w:cs="Calibri"/>
          <w:b/>
          <w:bCs/>
          <w:sz w:val="28"/>
          <w:szCs w:val="28"/>
          <w:u w:val="single"/>
        </w:rPr>
        <w:t>Ольга Михайловна Корчемлюк (методист УМЦ «Школа 2100»)</w:t>
      </w:r>
      <w:r w:rsidRPr="001B00F7">
        <w:rPr>
          <w:rFonts w:ascii="Calibri" w:hAnsi="Calibri" w:cs="Calibri"/>
          <w:b/>
          <w:bCs/>
          <w:sz w:val="28"/>
          <w:szCs w:val="28"/>
        </w:rPr>
        <w:t>:</w:t>
      </w:r>
    </w:p>
    <w:p w:rsidR="00345D3B" w:rsidRDefault="00345D3B" w:rsidP="00F71A9A">
      <w:pPr>
        <w:pStyle w:val="ListParagraph"/>
        <w:spacing w:after="0" w:line="360" w:lineRule="auto"/>
        <w:ind w:left="0"/>
        <w:jc w:val="both"/>
      </w:pPr>
      <w:r>
        <w:tab/>
        <w:t xml:space="preserve">- </w:t>
      </w:r>
      <w:r w:rsidRPr="00F71A9A">
        <w:t>Мы жив</w:t>
      </w:r>
      <w:r>
        <w:t>ё</w:t>
      </w:r>
      <w:r w:rsidRPr="00F71A9A">
        <w:t>м в век инноваций. Инновационное развитие особенно актуально сегодня для образования, которое является фундаментом любого государства. Образование – отрасль сложная и разнообразная, для е</w:t>
      </w:r>
      <w:r>
        <w:t>ё</w:t>
      </w:r>
      <w:r w:rsidRPr="00F71A9A">
        <w:t xml:space="preserve"> эффективности требуются инновации самого разного рода, они наполняют содержание ФГОС.  Тематика XV юбилейной научно-практической конференции</w:t>
      </w:r>
      <w:r>
        <w:t xml:space="preserve"> </w:t>
      </w:r>
      <w:r w:rsidRPr="00F71A9A">
        <w:t>предполагала обсужд</w:t>
      </w:r>
      <w:r>
        <w:t>ение и продвижение</w:t>
      </w:r>
      <w:r w:rsidRPr="00F71A9A">
        <w:t xml:space="preserve">  инноваци</w:t>
      </w:r>
      <w:r>
        <w:t>й</w:t>
      </w:r>
      <w:r w:rsidRPr="00F71A9A">
        <w:t xml:space="preserve">, которые </w:t>
      </w:r>
      <w:r>
        <w:t xml:space="preserve">были </w:t>
      </w:r>
      <w:r w:rsidRPr="00F71A9A">
        <w:t>разработаны и апробированы ОС</w:t>
      </w:r>
      <w:r>
        <w:t xml:space="preserve"> «Школа 2100»</w:t>
      </w:r>
      <w:r w:rsidRPr="00F71A9A">
        <w:t xml:space="preserve">: технологии, вопросы преемственности, способы внедрения идей, заявленных стандартами. Я думаю, основное значение конференции </w:t>
      </w:r>
      <w:r>
        <w:t xml:space="preserve">– </w:t>
      </w:r>
      <w:r w:rsidRPr="00F71A9A">
        <w:t>в формировании у присутствующих уверенности в том, что вместе с нами  они решат проблемы образования нашего государства.</w:t>
      </w:r>
    </w:p>
    <w:p w:rsidR="00345D3B" w:rsidRPr="00F71A9A" w:rsidRDefault="00345D3B" w:rsidP="009074B8">
      <w:pPr>
        <w:pStyle w:val="ListParagraph"/>
        <w:spacing w:after="0" w:line="360" w:lineRule="auto"/>
        <w:ind w:left="0" w:firstLine="708"/>
        <w:jc w:val="both"/>
      </w:pPr>
      <w:r w:rsidRPr="00F71A9A">
        <w:t>Моё участие заключалось в  приглашении на конференцию пре</w:t>
      </w:r>
      <w:r>
        <w:t>дставителей  из двух регионов Р</w:t>
      </w:r>
      <w:r w:rsidRPr="00F71A9A">
        <w:t>Ф: Уральского и Дальневосточного.</w:t>
      </w:r>
      <w:r>
        <w:t xml:space="preserve"> Хочу</w:t>
      </w:r>
      <w:r w:rsidRPr="00F71A9A">
        <w:t xml:space="preserve"> отметить, что,  несмотря на удалённость такой территории  как Дальний Восток, участниками этой конференции были представители  Якутии, Камчатки, Сахалина,  Хабаровского и Приморского краёв. В этих территориях наша система распространена</w:t>
      </w:r>
      <w:r>
        <w:t xml:space="preserve"> очень широко. Так,</w:t>
      </w:r>
      <w:r w:rsidRPr="00F71A9A">
        <w:t xml:space="preserve"> на</w:t>
      </w:r>
      <w:r>
        <w:t>пример, в г. Хабаровске более 70</w:t>
      </w:r>
      <w:r w:rsidRPr="00F71A9A">
        <w:t>% детей начальной школы обучаются по нашим учебникам</w:t>
      </w:r>
      <w:r>
        <w:t>, в то время как в среднем по Р</w:t>
      </w:r>
      <w:r w:rsidRPr="00F71A9A">
        <w:t>Ф –</w:t>
      </w:r>
      <w:r>
        <w:t xml:space="preserve"> </w:t>
      </w:r>
      <w:r w:rsidRPr="00F71A9A">
        <w:t>35%. Пр</w:t>
      </w:r>
      <w:r>
        <w:t>ичём, комплект, по рекомендации Министерства о</w:t>
      </w:r>
      <w:r w:rsidRPr="00F71A9A">
        <w:t>бразования края, берётся целостно, что тоже заслуживает одобрения.</w:t>
      </w:r>
    </w:p>
    <w:p w:rsidR="00345D3B" w:rsidRPr="00F71A9A" w:rsidRDefault="00345D3B" w:rsidP="009074B8">
      <w:pPr>
        <w:pStyle w:val="ListParagraph"/>
        <w:spacing w:after="0" w:line="360" w:lineRule="auto"/>
        <w:ind w:left="0" w:firstLine="709"/>
        <w:jc w:val="both"/>
      </w:pPr>
      <w:r w:rsidRPr="00F71A9A">
        <w:t>Перед началом  конференции я участвовала в регистрации приглашённых,  моё  направление</w:t>
      </w:r>
      <w:r>
        <w:t xml:space="preserve"> –</w:t>
      </w:r>
      <w:r w:rsidRPr="00F71A9A">
        <w:t xml:space="preserve"> ректоры и лица</w:t>
      </w:r>
      <w:r>
        <w:t>,</w:t>
      </w:r>
      <w:r w:rsidRPr="00F71A9A">
        <w:t xml:space="preserve"> их заменяющие. Надо сказать, что как-то постепенно подходили представители на регистрацию, не было никакой скученности, очереди. И всё это благодаря хорошей организации: для каждой категории присутствующих была открыта своя стойка.</w:t>
      </w:r>
    </w:p>
    <w:p w:rsidR="00345D3B" w:rsidRPr="00F71A9A" w:rsidRDefault="00345D3B" w:rsidP="009074B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71A9A">
        <w:rPr>
          <w:rFonts w:ascii="Times New Roman" w:hAnsi="Times New Roman" w:cs="Times New Roman"/>
          <w:color w:val="auto"/>
          <w:lang w:eastAsia="en-US"/>
        </w:rPr>
        <w:t>Мне кажется,  очень удачно прошёл первый день конференции: необычно, живо, захватывающе, зрелищно, завораживающе, массово, грам</w:t>
      </w:r>
      <w:r>
        <w:rPr>
          <w:rFonts w:ascii="Times New Roman" w:hAnsi="Times New Roman" w:cs="Times New Roman"/>
          <w:color w:val="auto"/>
          <w:lang w:eastAsia="en-US"/>
        </w:rPr>
        <w:t>отно, информационно, современно.</w:t>
      </w:r>
      <w:r w:rsidRPr="00F71A9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И всё</w:t>
      </w:r>
      <w:r w:rsidRPr="00F71A9A">
        <w:rPr>
          <w:rFonts w:ascii="Times New Roman" w:hAnsi="Times New Roman" w:cs="Times New Roman"/>
          <w:color w:val="auto"/>
          <w:lang w:eastAsia="en-US"/>
        </w:rPr>
        <w:t xml:space="preserve"> благодаря форме проведения, которая для всех стала неожиданностью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F71A9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О</w:t>
      </w:r>
      <w:r w:rsidRPr="00F71A9A">
        <w:rPr>
          <w:rFonts w:ascii="Times New Roman" w:hAnsi="Times New Roman" w:cs="Times New Roman"/>
          <w:color w:val="auto"/>
          <w:lang w:eastAsia="en-US"/>
        </w:rPr>
        <w:t>бычно ждут скучных выступлений на общую тему и долгого сидения в рядах, а тут деятельность, движение, массовое участие…</w:t>
      </w:r>
    </w:p>
    <w:p w:rsidR="00345D3B" w:rsidRPr="00F71A9A" w:rsidRDefault="00345D3B" w:rsidP="009074B8">
      <w:pPr>
        <w:pStyle w:val="ListParagraph"/>
        <w:spacing w:after="0" w:line="360" w:lineRule="auto"/>
        <w:ind w:left="0" w:firstLine="709"/>
        <w:jc w:val="both"/>
      </w:pPr>
      <w:r w:rsidRPr="00F71A9A">
        <w:t xml:space="preserve">Особенно хорошо была показана  наглядная картина состава авторского коллектива, наличие Совета координаторов, взаимопроникновение идей из одной ступени в другую и использование деятельностной технологии на деле, а не на словах. </w:t>
      </w:r>
    </w:p>
    <w:p w:rsidR="00345D3B" w:rsidRPr="009B6E2C" w:rsidRDefault="00345D3B" w:rsidP="009074B8">
      <w:pPr>
        <w:pStyle w:val="ListParagraph"/>
        <w:spacing w:after="0" w:line="360" w:lineRule="auto"/>
        <w:ind w:left="0" w:firstLine="709"/>
        <w:jc w:val="both"/>
      </w:pPr>
      <w:r>
        <w:t>Я работала в секции</w:t>
      </w:r>
      <w:r w:rsidRPr="00F71A9A">
        <w:t xml:space="preserve">  «Опыт работы регионов по УМК Образовательной системы «Школа 2100», которую вела автор учебников С.А. Козлова. На </w:t>
      </w:r>
      <w:r>
        <w:t>ней</w:t>
      </w:r>
      <w:r w:rsidRPr="00F71A9A">
        <w:t xml:space="preserve"> бы</w:t>
      </w:r>
      <w:r>
        <w:t>ло много интересных выступлений и</w:t>
      </w:r>
      <w:r w:rsidRPr="00F71A9A">
        <w:t xml:space="preserve"> полезных  идей. </w:t>
      </w:r>
      <w:r>
        <w:t>О</w:t>
      </w:r>
      <w:r w:rsidRPr="00F71A9A">
        <w:t>собый интерес у меня вызвал доклад  Елены Николаевны Текучёвой, методиста кафедры дошкольного и начального образования ГАОУ Д</w:t>
      </w:r>
      <w:r>
        <w:t>ПО «СарИПКиПРО»</w:t>
      </w:r>
      <w:r w:rsidRPr="00F71A9A">
        <w:t xml:space="preserve"> «Методическое сопровождение педагогов начального образования Саратовской области в условиях реализации ФГОС». </w:t>
      </w:r>
      <w:r>
        <w:t>О</w:t>
      </w:r>
      <w:r w:rsidRPr="00F71A9A">
        <w:t xml:space="preserve">на не только поделилась своими находками в этой области, но и обеспечила слушателей </w:t>
      </w:r>
      <w:r>
        <w:t xml:space="preserve">полезными раздаточными </w:t>
      </w:r>
      <w:r w:rsidRPr="00F71A9A">
        <w:t xml:space="preserve"> материал</w:t>
      </w:r>
      <w:r>
        <w:t>ами</w:t>
      </w:r>
      <w:r w:rsidRPr="00F71A9A">
        <w:t xml:space="preserve"> по данной теме. </w:t>
      </w:r>
    </w:p>
    <w:sectPr w:rsidR="00345D3B" w:rsidRPr="009B6E2C" w:rsidSect="0031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1A4"/>
    <w:multiLevelType w:val="hybridMultilevel"/>
    <w:tmpl w:val="097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0AB"/>
    <w:rsid w:val="000058C0"/>
    <w:rsid w:val="00012F11"/>
    <w:rsid w:val="000263A9"/>
    <w:rsid w:val="000C58DD"/>
    <w:rsid w:val="00166D4B"/>
    <w:rsid w:val="0017358A"/>
    <w:rsid w:val="001A174E"/>
    <w:rsid w:val="001B00F7"/>
    <w:rsid w:val="00213A5C"/>
    <w:rsid w:val="002531A5"/>
    <w:rsid w:val="002536EF"/>
    <w:rsid w:val="00310CBE"/>
    <w:rsid w:val="00316474"/>
    <w:rsid w:val="003164E6"/>
    <w:rsid w:val="0031680B"/>
    <w:rsid w:val="00343181"/>
    <w:rsid w:val="00345D3B"/>
    <w:rsid w:val="003A3651"/>
    <w:rsid w:val="003B7C4B"/>
    <w:rsid w:val="003E0DA9"/>
    <w:rsid w:val="004174F8"/>
    <w:rsid w:val="00424CFC"/>
    <w:rsid w:val="00446F1A"/>
    <w:rsid w:val="004B34D2"/>
    <w:rsid w:val="004B6370"/>
    <w:rsid w:val="004E408F"/>
    <w:rsid w:val="00535E97"/>
    <w:rsid w:val="005404D1"/>
    <w:rsid w:val="00560A8A"/>
    <w:rsid w:val="00563404"/>
    <w:rsid w:val="005C5CAF"/>
    <w:rsid w:val="00640DCA"/>
    <w:rsid w:val="0067759C"/>
    <w:rsid w:val="006E144A"/>
    <w:rsid w:val="006E7FCA"/>
    <w:rsid w:val="007059C9"/>
    <w:rsid w:val="0070740A"/>
    <w:rsid w:val="007816CC"/>
    <w:rsid w:val="007F540F"/>
    <w:rsid w:val="00880D40"/>
    <w:rsid w:val="0089609C"/>
    <w:rsid w:val="008C1F48"/>
    <w:rsid w:val="008F26EB"/>
    <w:rsid w:val="00901DB7"/>
    <w:rsid w:val="009074B8"/>
    <w:rsid w:val="00954907"/>
    <w:rsid w:val="00966FD1"/>
    <w:rsid w:val="009B6E2C"/>
    <w:rsid w:val="009C4105"/>
    <w:rsid w:val="00A0350B"/>
    <w:rsid w:val="00A26D0A"/>
    <w:rsid w:val="00A33410"/>
    <w:rsid w:val="00B22CAC"/>
    <w:rsid w:val="00B230AB"/>
    <w:rsid w:val="00B314FE"/>
    <w:rsid w:val="00B35E27"/>
    <w:rsid w:val="00B65E8A"/>
    <w:rsid w:val="00B834F0"/>
    <w:rsid w:val="00BE7DED"/>
    <w:rsid w:val="00C173EA"/>
    <w:rsid w:val="00C2183F"/>
    <w:rsid w:val="00C27D92"/>
    <w:rsid w:val="00C44CEB"/>
    <w:rsid w:val="00C62BE7"/>
    <w:rsid w:val="00C70CD9"/>
    <w:rsid w:val="00C860A9"/>
    <w:rsid w:val="00CB53DE"/>
    <w:rsid w:val="00CC1541"/>
    <w:rsid w:val="00CC47A0"/>
    <w:rsid w:val="00D264A7"/>
    <w:rsid w:val="00D50D20"/>
    <w:rsid w:val="00D54D87"/>
    <w:rsid w:val="00D63D20"/>
    <w:rsid w:val="00D801B1"/>
    <w:rsid w:val="00DF644B"/>
    <w:rsid w:val="00E103F5"/>
    <w:rsid w:val="00E13306"/>
    <w:rsid w:val="00E4292B"/>
    <w:rsid w:val="00E435A9"/>
    <w:rsid w:val="00E630CE"/>
    <w:rsid w:val="00ED10C2"/>
    <w:rsid w:val="00EF13E4"/>
    <w:rsid w:val="00F205F1"/>
    <w:rsid w:val="00F378E2"/>
    <w:rsid w:val="00F70A43"/>
    <w:rsid w:val="00F71A9A"/>
    <w:rsid w:val="00FD6E41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74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0AB"/>
    <w:pPr>
      <w:ind w:left="720"/>
    </w:pPr>
  </w:style>
  <w:style w:type="paragraph" w:customStyle="1" w:styleId="1">
    <w:name w:val="Абзац списка1"/>
    <w:basedOn w:val="Normal"/>
    <w:uiPriority w:val="99"/>
    <w:rsid w:val="0070740A"/>
    <w:pPr>
      <w:ind w:left="720"/>
    </w:pPr>
    <w:rPr>
      <w:rFonts w:eastAsia="Times New Roman"/>
    </w:rPr>
  </w:style>
  <w:style w:type="paragraph" w:customStyle="1" w:styleId="Body1">
    <w:name w:val="Body 1"/>
    <w:uiPriority w:val="99"/>
    <w:rsid w:val="00F71A9A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2078</Words>
  <Characters>11851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denis</cp:lastModifiedBy>
  <cp:revision>2</cp:revision>
  <dcterms:created xsi:type="dcterms:W3CDTF">2011-11-27T20:49:00Z</dcterms:created>
  <dcterms:modified xsi:type="dcterms:W3CDTF">2011-11-27T20:49:00Z</dcterms:modified>
</cp:coreProperties>
</file>