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DF" w:rsidRDefault="00B23D8B" w:rsidP="00B23D8B">
      <w:pPr>
        <w:jc w:val="center"/>
      </w:pPr>
      <w:r>
        <w:t>Здравствуйте, уважаемые коллеги!</w:t>
      </w:r>
    </w:p>
    <w:p w:rsidR="00B23D8B" w:rsidRDefault="00B23D8B" w:rsidP="00B23D8B">
      <w:pPr>
        <w:jc w:val="both"/>
      </w:pPr>
      <w:r>
        <w:t>На этой неделе мы с вами работаем по материалам параграфов 3.11-3.14. В этих комментариях мы хотим обсудить с вами основные предметные идеи этих уроков, а также возможности формирования на этих уроках УУД.</w:t>
      </w:r>
    </w:p>
    <w:p w:rsidR="00B23D8B" w:rsidRPr="00B23D8B" w:rsidRDefault="00B23D8B" w:rsidP="00B23D8B">
      <w:pPr>
        <w:jc w:val="both"/>
        <w:rPr>
          <w:b/>
        </w:rPr>
      </w:pPr>
      <w:r w:rsidRPr="00B23D8B">
        <w:rPr>
          <w:b/>
        </w:rPr>
        <w:t>Параграф 3.11.</w:t>
      </w:r>
    </w:p>
    <w:p w:rsidR="003B39DF" w:rsidRDefault="002079B2" w:rsidP="00B23D8B">
      <w:pPr>
        <w:jc w:val="both"/>
      </w:pPr>
      <w:r>
        <w:t xml:space="preserve">Цель этого урока, говоря внятным русским языком – научить детей свободно соотносить числовые выражения и равенства с реальными жизненными ситуациями, основанными на действиях сложения и вычитания. Для того, чтобы как можно </w:t>
      </w:r>
      <w:proofErr w:type="spellStart"/>
      <w:r>
        <w:t>бОльшее</w:t>
      </w:r>
      <w:proofErr w:type="spellEnd"/>
      <w:r>
        <w:t xml:space="preserve"> число детей были заинтересованы в этом (хорошо мотивированы), а значит, смогли бы хорошо выучиться этому важнейшему действию, желательно, чтобы предлагаемые жизненные ситуации были смоделированы вами на разных уровнях</w:t>
      </w:r>
      <w:r w:rsidR="003B39DF">
        <w:t xml:space="preserve">: инсценированы, представлены в виде работы с предметами </w:t>
      </w:r>
      <w:proofErr w:type="gramStart"/>
      <w:r w:rsidR="003B39DF">
        <w:t>–з</w:t>
      </w:r>
      <w:proofErr w:type="gramEnd"/>
      <w:r w:rsidR="003B39DF">
        <w:t>аместителями, и конечно же в виде рисунков и схематических рисунков. Не нудное многократное объяснение смысла одной и той же записи всеми детьми класса, а творчество детей, представленное в виде самостоятельной работы с выбранной моделью или предложенной педагогом моделью, пусть в классе будут обсуждены разные с точки зрения их воплощения модели, описываемые одними и теми же математическими записями. Дайте детям возможность на этом уроке САМОСТОЯТЕЛЬНО создавать модели (инсценировки, предметные действия), это можно и нужно делать на основе сюжетных рисунков, представленных в учебнике.</w:t>
      </w:r>
    </w:p>
    <w:p w:rsidR="002079B2" w:rsidRDefault="003B39DF" w:rsidP="00B23D8B">
      <w:pPr>
        <w:jc w:val="both"/>
      </w:pPr>
      <w:r>
        <w:t>Пусть дети САМОСТОЯТЕЛЬНО придумывают математические рассказы на основе СХЕМАТИЧЕСКИХ рисунков (задание 3).</w:t>
      </w:r>
      <w:r w:rsidR="002079B2">
        <w:t xml:space="preserve"> </w:t>
      </w:r>
    </w:p>
    <w:p w:rsidR="00B23D8B" w:rsidRDefault="003B39DF" w:rsidP="00B23D8B">
      <w:pPr>
        <w:jc w:val="both"/>
      </w:pPr>
      <w:r>
        <w:t xml:space="preserve">Сделайте этот урок уроком развития математической русской речи, </w:t>
      </w:r>
      <w:proofErr w:type="gramStart"/>
      <w:r>
        <w:t>запланировав</w:t>
      </w:r>
      <w:proofErr w:type="gramEnd"/>
      <w:r>
        <w:t xml:space="preserve"> таким образом развитие коммуникативных и познавательных УУД в их совокупности</w:t>
      </w:r>
      <w:r w:rsidR="00824BB8">
        <w:t xml:space="preserve"> (см. тематическое планирование)</w:t>
      </w:r>
      <w:r>
        <w:t>.</w:t>
      </w:r>
    </w:p>
    <w:p w:rsidR="00824BB8" w:rsidRDefault="00451547" w:rsidP="00B23D8B">
      <w:pPr>
        <w:jc w:val="both"/>
      </w:pPr>
      <w:r>
        <w:t xml:space="preserve">Если вы будете </w:t>
      </w:r>
      <w:proofErr w:type="gramStart"/>
      <w:r>
        <w:t>действовать</w:t>
      </w:r>
      <w:proofErr w:type="gramEnd"/>
      <w:r w:rsidR="00824BB8">
        <w:t xml:space="preserve"> таким образом</w:t>
      </w:r>
      <w:r>
        <w:t xml:space="preserve">, то вы научите детей читать и использовать математические предложения для придумывания текстовых задач, и наоборот, придумав с вашей помощью арифметический рассказ с вопросом и подобрав к нему числовое выражение, найдя его значение, дети будут уже сейчас учиться решать простые задачи. </w:t>
      </w:r>
    </w:p>
    <w:p w:rsidR="00824BB8" w:rsidRDefault="00451547" w:rsidP="00B23D8B">
      <w:pPr>
        <w:jc w:val="both"/>
      </w:pPr>
      <w:r>
        <w:t xml:space="preserve">Позже, на основе этих умений, мы с вами будем учить их самостоятельно читать и анализировать ТЕКСТ задачи, представленный на русском языке, со всем многообразием его смыслов. </w:t>
      </w:r>
    </w:p>
    <w:p w:rsidR="00824BB8" w:rsidRDefault="00824BB8" w:rsidP="00B23D8B">
      <w:pPr>
        <w:jc w:val="both"/>
      </w:pPr>
      <w:r>
        <w:t xml:space="preserve">Заложите сейчас основы для развития умения читать, и вы получите детей, которые в массе своей легко будут справляться с математикой на обязательном базовом уровне. </w:t>
      </w:r>
    </w:p>
    <w:p w:rsidR="00451547" w:rsidRDefault="00824BB8" w:rsidP="00B23D8B">
      <w:pPr>
        <w:jc w:val="both"/>
      </w:pPr>
      <w:r>
        <w:t>Для того</w:t>
      </w:r>
      <w:proofErr w:type="gramStart"/>
      <w:r>
        <w:t>,</w:t>
      </w:r>
      <w:proofErr w:type="gramEnd"/>
      <w:r>
        <w:t xml:space="preserve"> чтобы желающие могли продвинуться за пределы базового уровня, на этом развороте есть задание №6.</w:t>
      </w:r>
    </w:p>
    <w:p w:rsidR="00B80321" w:rsidRPr="00B23D8B" w:rsidRDefault="00B80321" w:rsidP="00B80321">
      <w:pPr>
        <w:jc w:val="both"/>
        <w:rPr>
          <w:b/>
        </w:rPr>
      </w:pPr>
      <w:r w:rsidRPr="00B23D8B">
        <w:rPr>
          <w:b/>
        </w:rPr>
        <w:t>Параграф 3.1</w:t>
      </w:r>
      <w:r>
        <w:rPr>
          <w:b/>
        </w:rPr>
        <w:t>2</w:t>
      </w:r>
      <w:r w:rsidRPr="00B23D8B">
        <w:rPr>
          <w:b/>
        </w:rPr>
        <w:t>.</w:t>
      </w:r>
    </w:p>
    <w:p w:rsidR="00F91F6B" w:rsidRDefault="00F91F6B" w:rsidP="00B23D8B">
      <w:pPr>
        <w:jc w:val="both"/>
      </w:pPr>
      <w:r>
        <w:t>По сути своей, это урок, по целям аналогичный предыдущему. Единственным отличием здесь является только то, что добавляются понятия «целое» и «часть», которые должны быть проиллюстрированы и проиграны детьми на уроке с максимальной полнотой. Работать должны не только глаза и уши, но и руки, а также всё тело ребёнка (</w:t>
      </w:r>
      <w:proofErr w:type="spellStart"/>
      <w:r>
        <w:t>инсценирование</w:t>
      </w:r>
      <w:proofErr w:type="spellEnd"/>
      <w:r>
        <w:t>).</w:t>
      </w:r>
    </w:p>
    <w:p w:rsidR="002B67FF" w:rsidRDefault="002B67FF" w:rsidP="002B67FF">
      <w:pPr>
        <w:jc w:val="both"/>
      </w:pPr>
      <w:r>
        <w:lastRenderedPageBreak/>
        <w:t>Для того</w:t>
      </w:r>
      <w:proofErr w:type="gramStart"/>
      <w:r>
        <w:t>,</w:t>
      </w:r>
      <w:proofErr w:type="gramEnd"/>
      <w:r>
        <w:t xml:space="preserve"> чтобы желающие могли продвинуться за пределы базового уровня, на этом развороте есть задани</w:t>
      </w:r>
      <w:r>
        <w:t>я</w:t>
      </w:r>
      <w:r>
        <w:t xml:space="preserve"> №</w:t>
      </w:r>
      <w:r>
        <w:t xml:space="preserve"> 5 и №</w:t>
      </w:r>
      <w:r>
        <w:t>6.</w:t>
      </w:r>
    </w:p>
    <w:p w:rsidR="001B56CD" w:rsidRPr="00B23D8B" w:rsidRDefault="001B56CD" w:rsidP="001B56CD">
      <w:pPr>
        <w:jc w:val="both"/>
        <w:rPr>
          <w:b/>
        </w:rPr>
      </w:pPr>
      <w:r w:rsidRPr="00B23D8B">
        <w:rPr>
          <w:b/>
        </w:rPr>
        <w:t>Параграф 3.1</w:t>
      </w:r>
      <w:r>
        <w:rPr>
          <w:b/>
        </w:rPr>
        <w:t>3</w:t>
      </w:r>
      <w:r w:rsidRPr="00B23D8B">
        <w:rPr>
          <w:b/>
        </w:rPr>
        <w:t>.</w:t>
      </w:r>
    </w:p>
    <w:p w:rsidR="001B56CD" w:rsidRDefault="001B56CD" w:rsidP="00B23D8B">
      <w:pPr>
        <w:jc w:val="both"/>
      </w:pPr>
      <w:r>
        <w:t>Этот параграф – логическое продолжение двух предыдущих. Новое здесь – появление ещё одной модели для иллюстрации арифметических действий. Однако</w:t>
      </w:r>
      <w:proofErr w:type="gramStart"/>
      <w:r>
        <w:t>,</w:t>
      </w:r>
      <w:proofErr w:type="gramEnd"/>
      <w:r>
        <w:t xml:space="preserve"> эта модель ни в коем случае не должна отменять пока вещественных моделей. Наоборот, любое арифметическое действие надо предлагать детям на основе нескольких внятных им иллюстраций, идя от возможностей детей.</w:t>
      </w:r>
    </w:p>
    <w:p w:rsidR="001B56CD" w:rsidRPr="00B23D8B" w:rsidRDefault="001B56CD" w:rsidP="001B56CD">
      <w:pPr>
        <w:jc w:val="both"/>
        <w:rPr>
          <w:b/>
        </w:rPr>
      </w:pPr>
      <w:r w:rsidRPr="00B23D8B">
        <w:rPr>
          <w:b/>
        </w:rPr>
        <w:t>Параграф 3.1</w:t>
      </w:r>
      <w:r>
        <w:rPr>
          <w:b/>
        </w:rPr>
        <w:t>4</w:t>
      </w:r>
      <w:r w:rsidRPr="00B23D8B">
        <w:rPr>
          <w:b/>
        </w:rPr>
        <w:t>.</w:t>
      </w:r>
    </w:p>
    <w:p w:rsidR="00B80321" w:rsidRDefault="001B56CD" w:rsidP="00B23D8B">
      <w:pPr>
        <w:jc w:val="both"/>
      </w:pPr>
      <w:r>
        <w:t>Это урок из цепочки уроков о числе и цифре. Идеи этих уроков были подробно описаны нами ранее.</w:t>
      </w:r>
      <w:bookmarkStart w:id="0" w:name="_GoBack"/>
      <w:bookmarkEnd w:id="0"/>
      <w:r w:rsidR="00F91F6B">
        <w:t xml:space="preserve"> </w:t>
      </w:r>
    </w:p>
    <w:sectPr w:rsidR="00B80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704"/>
    <w:rsid w:val="001B56CD"/>
    <w:rsid w:val="002079B2"/>
    <w:rsid w:val="002B67FF"/>
    <w:rsid w:val="003B39DF"/>
    <w:rsid w:val="00451547"/>
    <w:rsid w:val="00824BB8"/>
    <w:rsid w:val="00867704"/>
    <w:rsid w:val="00B23D8B"/>
    <w:rsid w:val="00B80321"/>
    <w:rsid w:val="00F760DF"/>
    <w:rsid w:val="00F9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2011-09-30T07:32:00Z</dcterms:created>
  <dcterms:modified xsi:type="dcterms:W3CDTF">2011-09-30T08:22:00Z</dcterms:modified>
</cp:coreProperties>
</file>